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EFD54" w14:textId="77777777" w:rsidR="00A72C15" w:rsidRDefault="00A72C15" w:rsidP="00A72C1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D17A2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199886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72C15" w14:paraId="562B9671" w14:textId="77777777" w:rsidTr="003C65BF">
        <w:trPr>
          <w:trHeight w:val="788"/>
        </w:trPr>
        <w:tc>
          <w:tcPr>
            <w:tcW w:w="9867" w:type="dxa"/>
            <w:hideMark/>
          </w:tcPr>
          <w:p w14:paraId="75D95694" w14:textId="77777777" w:rsidR="00A72C15" w:rsidRDefault="00A72C15" w:rsidP="003C65B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DB6E84" w14:textId="77777777" w:rsidR="00A72C15" w:rsidRDefault="00A72C15" w:rsidP="003C65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375ABE" w14:textId="77777777" w:rsidR="00A72C15" w:rsidRDefault="00A72C15" w:rsidP="00A72C1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4B65560" wp14:editId="51F602A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50FE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3A1283B" w14:textId="77777777" w:rsidR="00A72C15" w:rsidRDefault="00A72C15" w:rsidP="00A72C1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9126E9" w14:textId="77777777" w:rsidR="00A72C15" w:rsidRDefault="00A72C15" w:rsidP="00A72C15">
      <w:pPr>
        <w:ind w:left="142" w:right="-1"/>
        <w:jc w:val="center"/>
        <w:rPr>
          <w:b/>
          <w:sz w:val="28"/>
          <w:szCs w:val="28"/>
        </w:rPr>
      </w:pPr>
    </w:p>
    <w:p w14:paraId="738EC3C9" w14:textId="77777777" w:rsidR="00A72C15" w:rsidRDefault="00A72C15" w:rsidP="00A72C1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46F9DBB2" w14:textId="77777777" w:rsidR="00A72C15" w:rsidRDefault="00A72C15" w:rsidP="00A72C1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A6733" w14:textId="57B41D0C" w:rsidR="00A72C15" w:rsidRPr="00A72C15" w:rsidRDefault="00A72C15" w:rsidP="00A72C1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внесення змін до рішення </w:t>
      </w:r>
      <w:proofErr w:type="spellStart"/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Димерської</w:t>
      </w:r>
      <w:proofErr w:type="spellEnd"/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селищної ради №530-8-</w:t>
      </w:r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від 23 липня 2021 року «Про надання дозволу ТОВ «НРБ-КЛУБ» на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33CB3964" w14:textId="77777777" w:rsidR="00A72C15" w:rsidRPr="00646FB6" w:rsidRDefault="00A72C15" w:rsidP="00A72C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D2614D2" w14:textId="3ABEEF12" w:rsidR="00A72C15" w:rsidRPr="00646FB6" w:rsidRDefault="00A72C15" w:rsidP="00A72C15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6FB6">
        <w:rPr>
          <w:rFonts w:ascii="Times New Roman" w:hAnsi="Times New Roman" w:cs="Times New Roman"/>
          <w:color w:val="000000"/>
          <w:sz w:val="24"/>
          <w:szCs w:val="24"/>
        </w:rPr>
        <w:t>Розглянувши з</w:t>
      </w:r>
      <w:r>
        <w:rPr>
          <w:rFonts w:ascii="Times New Roman" w:hAnsi="Times New Roman" w:cs="Times New Roman"/>
          <w:color w:val="000000"/>
          <w:sz w:val="24"/>
          <w:szCs w:val="24"/>
        </w:rPr>
        <w:t>вернення ТОВ «НРБ-КЛУБ»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2EF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Pr="00A72C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внесення змін до рішення </w:t>
      </w:r>
      <w:proofErr w:type="spellStart"/>
      <w:r w:rsidRPr="00A72C15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A72C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 №530-8-</w:t>
      </w:r>
      <w:r w:rsidRPr="00A72C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  <w:r w:rsidRPr="00A72C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 23 липня 2021 року «Про надання дозволу ТОВ «НРБ-КЛУБ» на розробку технічної документації із землеустрою щодо встановлення (відновлення) меж земельної ділянки в натурі (на місцевості</w:t>
      </w:r>
      <w:r w:rsidRPr="00A72C1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A72C15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A72C15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A72C1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72C15">
        <w:rPr>
          <w:rFonts w:ascii="Times New Roman" w:hAnsi="Times New Roman" w:cs="Times New Roman"/>
          <w:sz w:val="24"/>
          <w:szCs w:val="24"/>
        </w:rPr>
        <w:t>Глібівська</w:t>
      </w:r>
      <w:proofErr w:type="spellEnd"/>
      <w:r w:rsidRPr="00A72C15">
        <w:rPr>
          <w:rFonts w:ascii="Times New Roman" w:hAnsi="Times New Roman" w:cs="Times New Roman"/>
          <w:sz w:val="24"/>
          <w:szCs w:val="24"/>
        </w:rPr>
        <w:t xml:space="preserve"> сільська рада, урочище «Зелений бір», 9 Вишгородського району Київської області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>враховуючи рекомендації постійної комісії з питань земельних відносин,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>природокористування, планування території, будівництва, архітектури, охорони пам’яток, історичного середовища та благоустрою селищна рада  </w:t>
      </w:r>
    </w:p>
    <w:p w14:paraId="38F9C1E3" w14:textId="77777777" w:rsidR="00A72C15" w:rsidRPr="006E4B7E" w:rsidRDefault="00A72C15" w:rsidP="00A72C15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08FF635" w14:textId="77777777" w:rsidR="00A72C15" w:rsidRPr="000A7D86" w:rsidRDefault="00A72C15" w:rsidP="00A72C15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0DE539CE" w14:textId="77777777" w:rsidR="00A72C15" w:rsidRDefault="00A72C15" w:rsidP="00A72C15">
      <w:pPr>
        <w:rPr>
          <w:b/>
        </w:rPr>
      </w:pPr>
    </w:p>
    <w:p w14:paraId="2FD62AEC" w14:textId="3A24BF21" w:rsidR="00A72C15" w:rsidRPr="00A72C15" w:rsidRDefault="00080842" w:rsidP="00A72C15">
      <w:pPr>
        <w:pStyle w:val="a4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Внести</w:t>
      </w:r>
      <w:proofErr w:type="spellEnd"/>
      <w:r>
        <w:rPr>
          <w:color w:val="000000" w:themeColor="text1"/>
        </w:rPr>
        <w:t xml:space="preserve"> зміни та в</w:t>
      </w:r>
      <w:r w:rsidR="00A72C15" w:rsidRPr="00A72C15">
        <w:rPr>
          <w:color w:val="000000" w:themeColor="text1"/>
        </w:rPr>
        <w:t>икласти</w:t>
      </w:r>
      <w:r w:rsidRPr="00080842">
        <w:rPr>
          <w:color w:val="000000" w:themeColor="text1"/>
        </w:rPr>
        <w:t xml:space="preserve"> п.1</w:t>
      </w:r>
      <w:bookmarkStart w:id="0" w:name="_GoBack"/>
      <w:bookmarkEnd w:id="0"/>
      <w:r w:rsidR="00A72C15" w:rsidRPr="00A72C15">
        <w:rPr>
          <w:color w:val="000000" w:themeColor="text1"/>
        </w:rPr>
        <w:t xml:space="preserve"> рішення</w:t>
      </w:r>
      <w:r w:rsidRPr="00080842">
        <w:rPr>
          <w:color w:val="000000" w:themeColor="text1"/>
        </w:rPr>
        <w:t xml:space="preserve"> </w:t>
      </w:r>
      <w:r>
        <w:rPr>
          <w:color w:val="000000" w:themeColor="text1"/>
        </w:rPr>
        <w:t>№530-8-</w:t>
      </w:r>
      <w:r>
        <w:rPr>
          <w:color w:val="000000" w:themeColor="text1"/>
          <w:lang w:val="en-US"/>
        </w:rPr>
        <w:t>VIII</w:t>
      </w:r>
      <w:r>
        <w:rPr>
          <w:color w:val="000000" w:themeColor="text1"/>
        </w:rPr>
        <w:t xml:space="preserve"> </w:t>
      </w:r>
      <w:r w:rsidR="00A72C15" w:rsidRPr="00A72C15">
        <w:rPr>
          <w:color w:val="000000" w:themeColor="text1"/>
        </w:rPr>
        <w:t>в новій редакції</w:t>
      </w:r>
      <w:r w:rsidR="00A72C15">
        <w:rPr>
          <w:color w:val="000000" w:themeColor="text1"/>
        </w:rPr>
        <w:t xml:space="preserve"> </w:t>
      </w:r>
      <w:r w:rsidR="00A72C15" w:rsidRPr="00A72C15">
        <w:rPr>
          <w:color w:val="000000" w:themeColor="text1"/>
        </w:rPr>
        <w:t xml:space="preserve">:«Припинити право постійного користування Державний акт Серія ЯЯ№154679 зареєстрований в книзі записів реєстрації державних актів на право постійного користування землею, договорів оренди землі за №322180003000132, на земельну ділянку кадастровий номер 3221882200:21:028:0101, площею 4,7046 га розташовану Київська область, Вишгородський район, </w:t>
      </w:r>
      <w:proofErr w:type="spellStart"/>
      <w:r w:rsidR="00A72C15" w:rsidRPr="00A72C15">
        <w:rPr>
          <w:color w:val="000000" w:themeColor="text1"/>
        </w:rPr>
        <w:t>Глібівська</w:t>
      </w:r>
      <w:proofErr w:type="spellEnd"/>
      <w:r w:rsidR="00A72C15" w:rsidRPr="00A72C15">
        <w:rPr>
          <w:color w:val="000000" w:themeColor="text1"/>
        </w:rPr>
        <w:t xml:space="preserve"> сільська рада, вважати таким що втратив чинність у зв’язку з переходом права власності на об’єкт нерухомого майна-базу відпочинку ТОВ «НРБ-КЛУБ» згідно з договором купівлі-продажу №430 від 13.03.2012 року».</w:t>
      </w:r>
    </w:p>
    <w:p w14:paraId="2DE7528D" w14:textId="7B1512EC" w:rsidR="00A72C15" w:rsidRPr="00E43995" w:rsidRDefault="00A72C15" w:rsidP="00A72C15">
      <w:pPr>
        <w:pStyle w:val="a4"/>
        <w:ind w:left="284"/>
        <w:jc w:val="both"/>
      </w:pPr>
    </w:p>
    <w:p w14:paraId="1E56C656" w14:textId="77777777" w:rsidR="00A72C15" w:rsidRPr="00733E4E" w:rsidRDefault="00A72C15" w:rsidP="00A72C15">
      <w:pPr>
        <w:pStyle w:val="a4"/>
        <w:numPr>
          <w:ilvl w:val="0"/>
          <w:numId w:val="1"/>
        </w:numPr>
        <w:ind w:left="284"/>
        <w:jc w:val="both"/>
      </w:pPr>
      <w:r w:rsidRPr="00733E4E">
        <w:rPr>
          <w:color w:val="000000"/>
        </w:rPr>
        <w:t>Контроль за виконанням даного рішення покласти на постійну комісію питань</w:t>
      </w:r>
      <w:r w:rsidRPr="003600EF">
        <w:rPr>
          <w:color w:val="000000"/>
          <w:lang w:val="ru-RU"/>
        </w:rPr>
        <w:t> </w:t>
      </w:r>
      <w:r w:rsidRPr="00733E4E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203A64A" w14:textId="77777777" w:rsidR="00A72C15" w:rsidRPr="00733E4E" w:rsidRDefault="00A72C15" w:rsidP="00A72C15">
      <w:pPr>
        <w:spacing w:after="240"/>
      </w:pPr>
      <w:r w:rsidRPr="00733E4E">
        <w:br/>
      </w:r>
    </w:p>
    <w:p w14:paraId="610F1E93" w14:textId="77777777" w:rsidR="00A72C15" w:rsidRPr="00E43995" w:rsidRDefault="00A72C15" w:rsidP="00A72C15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2E8B05DE" w14:textId="021BAEFF" w:rsidR="00A72C15" w:rsidRDefault="00A72C15" w:rsidP="00A72C15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66CF1BD" w14:textId="77777777" w:rsidR="00A72C15" w:rsidRDefault="00A72C15" w:rsidP="00A72C15">
      <w:pPr>
        <w:spacing w:after="240"/>
        <w:rPr>
          <w:lang w:val="ru-RU"/>
        </w:rPr>
      </w:pPr>
    </w:p>
    <w:p w14:paraId="3C829C34" w14:textId="77777777" w:rsidR="00A72C15" w:rsidRPr="00E43995" w:rsidRDefault="00A72C15" w:rsidP="00A72C15">
      <w:pPr>
        <w:spacing w:after="240"/>
        <w:rPr>
          <w:lang w:val="ru-RU"/>
        </w:rPr>
      </w:pPr>
    </w:p>
    <w:p w14:paraId="79AF47BC" w14:textId="77777777" w:rsidR="00A72C15" w:rsidRPr="00E43995" w:rsidRDefault="00A72C15" w:rsidP="00A72C15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545FF720" w14:textId="77777777" w:rsidR="00A72C15" w:rsidRPr="00E43995" w:rsidRDefault="00A72C15" w:rsidP="00A72C1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00985BF9" w14:textId="213FAA08" w:rsidR="00A72C15" w:rsidRPr="00E43995" w:rsidRDefault="00A72C15" w:rsidP="00A72C1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865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39B0DBB3" w14:textId="77777777" w:rsidR="004C6F69" w:rsidRDefault="004C6F69"/>
    <w:sectPr w:rsidR="004C6F6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97401834"/>
    <w:lvl w:ilvl="0" w:tplc="E5A81CE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0C"/>
    <w:rsid w:val="00080842"/>
    <w:rsid w:val="004C6F69"/>
    <w:rsid w:val="006A2EF6"/>
    <w:rsid w:val="00A72C15"/>
    <w:rsid w:val="00E8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063BA5"/>
  <w15:chartTrackingRefBased/>
  <w15:docId w15:val="{BF2B2745-1015-4D8A-AE8D-76FB8799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2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72C1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A72C15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A72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cp:lastPrinted>2022-07-22T06:50:00Z</cp:lastPrinted>
  <dcterms:created xsi:type="dcterms:W3CDTF">2022-07-21T11:54:00Z</dcterms:created>
  <dcterms:modified xsi:type="dcterms:W3CDTF">2022-07-22T06:52:00Z</dcterms:modified>
</cp:coreProperties>
</file>